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8BF75" w14:textId="2601FD34" w:rsidR="008E4C01" w:rsidRPr="00F86ED5" w:rsidRDefault="00F86ED5" w:rsidP="00F86ED5">
      <w:pPr>
        <w:pBdr>
          <w:bottom w:val="single" w:sz="4" w:space="1" w:color="auto"/>
        </w:pBdr>
        <w:rPr>
          <w:rFonts w:ascii="Arial" w:hAnsi="Arial" w:cs="Arial"/>
          <w:b/>
          <w:bCs/>
          <w:color w:val="000000" w:themeColor="text1"/>
          <w:sz w:val="32"/>
          <w:szCs w:val="32"/>
        </w:rPr>
      </w:pPr>
      <w:r w:rsidRPr="00F86ED5">
        <w:rPr>
          <w:rFonts w:ascii="Arial" w:hAnsi="Arial" w:cs="Arial"/>
          <w:b/>
          <w:bCs/>
          <w:color w:val="000000" w:themeColor="text1"/>
          <w:sz w:val="32"/>
          <w:szCs w:val="32"/>
        </w:rPr>
        <w:t xml:space="preserve">COPING WITH STRESS RESOURCES </w:t>
      </w:r>
    </w:p>
    <w:p w14:paraId="4BFAEAF1" w14:textId="76A228D5" w:rsidR="00F86ED5" w:rsidRPr="00F86ED5" w:rsidRDefault="00F86ED5" w:rsidP="00F86ED5">
      <w:pPr>
        <w:pBdr>
          <w:bottom w:val="single" w:sz="4" w:space="1" w:color="auto"/>
        </w:pBdr>
        <w:spacing w:before="100" w:beforeAutospacing="1" w:after="30"/>
        <w:outlineLvl w:val="1"/>
        <w:rPr>
          <w:rFonts w:ascii="Arial" w:hAnsi="Arial" w:cs="Arial"/>
          <w:caps/>
          <w:color w:val="0065A1"/>
          <w:sz w:val="28"/>
          <w:szCs w:val="28"/>
        </w:rPr>
      </w:pPr>
      <w:r w:rsidRPr="00F86ED5">
        <w:rPr>
          <w:rFonts w:ascii="Arial" w:hAnsi="Arial" w:cs="Arial"/>
          <w:b/>
          <w:bCs/>
          <w:color w:val="0065A1"/>
          <w:sz w:val="28"/>
          <w:szCs w:val="28"/>
        </w:rPr>
        <w:t xml:space="preserve">Methodist Resources </w:t>
      </w:r>
    </w:p>
    <w:p w14:paraId="4B22DD2B" w14:textId="0A730672" w:rsidR="00511160" w:rsidRPr="00CB6C79" w:rsidRDefault="00511160" w:rsidP="00CB6C79">
      <w:pPr>
        <w:numPr>
          <w:ilvl w:val="0"/>
          <w:numId w:val="7"/>
        </w:numPr>
        <w:rPr>
          <w:rFonts w:ascii="Arial" w:hAnsi="Arial" w:cs="Arial"/>
          <w:color w:val="000000" w:themeColor="text1"/>
        </w:rPr>
      </w:pPr>
      <w:proofErr w:type="spellStart"/>
      <w:r w:rsidRPr="00511160">
        <w:rPr>
          <w:rFonts w:ascii="Arial" w:hAnsi="Arial" w:cs="Arial"/>
          <w:color w:val="000000" w:themeColor="text1"/>
        </w:rPr>
        <w:t>Bestcare</w:t>
      </w:r>
      <w:proofErr w:type="spellEnd"/>
      <w:r w:rsidRPr="00511160">
        <w:rPr>
          <w:rFonts w:ascii="Arial" w:hAnsi="Arial" w:cs="Arial"/>
          <w:color w:val="000000" w:themeColor="text1"/>
        </w:rPr>
        <w:t xml:space="preserve"> EAP offers services to Methodist employees and their families.</w:t>
      </w:r>
      <w:r w:rsidR="00CB6C79">
        <w:rPr>
          <w:rFonts w:ascii="Arial" w:hAnsi="Arial" w:cs="Arial"/>
          <w:color w:val="000000" w:themeColor="text1"/>
        </w:rPr>
        <w:t xml:space="preserve"> </w:t>
      </w:r>
      <w:r w:rsidRPr="00CB6C79">
        <w:rPr>
          <w:rFonts w:ascii="Arial" w:hAnsi="Arial" w:cs="Arial"/>
          <w:color w:val="000000" w:themeColor="text1"/>
        </w:rPr>
        <w:t>Call (402) 354-8000 or (800) 801-4182, send an email to </w:t>
      </w:r>
      <w:hyperlink r:id="rId5" w:history="1">
        <w:r w:rsidRPr="00CB6C79">
          <w:rPr>
            <w:rFonts w:ascii="Arial" w:hAnsi="Arial" w:cs="Arial"/>
            <w:color w:val="000000" w:themeColor="text1"/>
            <w:u w:val="single"/>
          </w:rPr>
          <w:t>eap@bestcareeap.org</w:t>
        </w:r>
      </w:hyperlink>
      <w:r w:rsidRPr="00CB6C79">
        <w:rPr>
          <w:rFonts w:ascii="Arial" w:hAnsi="Arial" w:cs="Arial"/>
          <w:color w:val="000000" w:themeColor="text1"/>
        </w:rPr>
        <w:t>, or </w:t>
      </w:r>
      <w:hyperlink r:id="rId6" w:tgtFrame="_blank" w:history="1">
        <w:r w:rsidRPr="00CB6C79">
          <w:rPr>
            <w:rFonts w:ascii="Arial" w:hAnsi="Arial" w:cs="Arial"/>
            <w:color w:val="000000" w:themeColor="text1"/>
            <w:u w:val="single"/>
          </w:rPr>
          <w:t>send a m</w:t>
        </w:r>
        <w:r w:rsidRPr="00CB6C79">
          <w:rPr>
            <w:rFonts w:ascii="Arial" w:hAnsi="Arial" w:cs="Arial"/>
            <w:color w:val="000000" w:themeColor="text1"/>
            <w:u w:val="single"/>
          </w:rPr>
          <w:t>e</w:t>
        </w:r>
        <w:r w:rsidRPr="00CB6C79">
          <w:rPr>
            <w:rFonts w:ascii="Arial" w:hAnsi="Arial" w:cs="Arial"/>
            <w:color w:val="000000" w:themeColor="text1"/>
            <w:u w:val="single"/>
          </w:rPr>
          <w:t>ssage here</w:t>
        </w:r>
      </w:hyperlink>
      <w:r w:rsidRPr="00CB6C79">
        <w:rPr>
          <w:rFonts w:ascii="Arial" w:hAnsi="Arial" w:cs="Arial"/>
          <w:color w:val="000000" w:themeColor="text1"/>
        </w:rPr>
        <w:t>. Counselors are available 24 hours a day, every day of the year. Best Care EAP services are funded by Methodist Health System, and all Methodist employees and dependent family members are eligible to take advantage of up to five confidential counseling sessions per problem situation.</w:t>
      </w:r>
      <w:r w:rsidRPr="00511160">
        <w:rPr>
          <w:rFonts w:ascii="Arial" w:hAnsi="Arial" w:cs="Arial"/>
          <w:i/>
          <w:iCs/>
          <w:color w:val="000000" w:themeColor="text1"/>
        </w:rPr>
        <w:t> </w:t>
      </w:r>
    </w:p>
    <w:p w14:paraId="79CAFE14" w14:textId="77777777" w:rsidR="00CB6C79" w:rsidRPr="00511160" w:rsidRDefault="00CB6C79" w:rsidP="00CB6C79">
      <w:pPr>
        <w:ind w:left="720"/>
        <w:rPr>
          <w:rFonts w:ascii="Arial" w:hAnsi="Arial" w:cs="Arial"/>
          <w:color w:val="000000" w:themeColor="text1"/>
        </w:rPr>
      </w:pPr>
    </w:p>
    <w:p w14:paraId="138B90F1" w14:textId="77777777" w:rsidR="00511160" w:rsidRPr="00511160" w:rsidRDefault="00511160" w:rsidP="00511160">
      <w:pPr>
        <w:numPr>
          <w:ilvl w:val="0"/>
          <w:numId w:val="8"/>
        </w:numPr>
        <w:rPr>
          <w:rFonts w:ascii="Arial" w:hAnsi="Arial" w:cs="Arial"/>
          <w:color w:val="000000" w:themeColor="text1"/>
        </w:rPr>
      </w:pPr>
      <w:proofErr w:type="spellStart"/>
      <w:r w:rsidRPr="00511160">
        <w:rPr>
          <w:rFonts w:ascii="Arial" w:hAnsi="Arial" w:cs="Arial"/>
          <w:color w:val="000000" w:themeColor="text1"/>
        </w:rPr>
        <w:t>Bestcare</w:t>
      </w:r>
      <w:proofErr w:type="spellEnd"/>
      <w:r w:rsidRPr="00511160">
        <w:rPr>
          <w:rFonts w:ascii="Arial" w:hAnsi="Arial" w:cs="Arial"/>
          <w:color w:val="000000" w:themeColor="text1"/>
        </w:rPr>
        <w:t xml:space="preserve"> EAP and the Methodist Hospital Community Counseling Program are partnering to offer emotional support resources for employees and the community. To access a professional counselor for a confidential session or consultation, contact </w:t>
      </w:r>
    </w:p>
    <w:p w14:paraId="6C442A9D" w14:textId="77777777" w:rsidR="00511160" w:rsidRPr="00511160" w:rsidRDefault="00511160" w:rsidP="00511160">
      <w:pPr>
        <w:numPr>
          <w:ilvl w:val="1"/>
          <w:numId w:val="8"/>
        </w:numPr>
        <w:rPr>
          <w:rFonts w:ascii="Arial" w:hAnsi="Arial" w:cs="Arial"/>
          <w:b/>
          <w:bCs/>
          <w:color w:val="000000" w:themeColor="text1"/>
        </w:rPr>
      </w:pPr>
      <w:r w:rsidRPr="00511160">
        <w:rPr>
          <w:rFonts w:ascii="Arial" w:hAnsi="Arial" w:cs="Arial"/>
          <w:b/>
          <w:bCs/>
          <w:i/>
          <w:iCs/>
          <w:color w:val="000000" w:themeColor="text1"/>
        </w:rPr>
        <w:t>Methodist Emotional Support Line</w:t>
      </w:r>
    </w:p>
    <w:p w14:paraId="0E23CAAA" w14:textId="77777777" w:rsidR="00511160" w:rsidRPr="00511160" w:rsidRDefault="00511160" w:rsidP="00511160">
      <w:pPr>
        <w:shd w:val="clear" w:color="auto" w:fill="FFFFFF"/>
        <w:spacing w:before="100" w:beforeAutospacing="1" w:after="300"/>
        <w:ind w:left="1440"/>
        <w:rPr>
          <w:rFonts w:ascii="Arial" w:hAnsi="Arial" w:cs="Arial"/>
          <w:color w:val="000000" w:themeColor="text1"/>
        </w:rPr>
      </w:pPr>
      <w:r w:rsidRPr="00511160">
        <w:rPr>
          <w:rFonts w:ascii="Arial" w:hAnsi="Arial" w:cs="Arial"/>
          <w:i/>
          <w:iCs/>
          <w:color w:val="000000" w:themeColor="text1"/>
        </w:rPr>
        <w:t>Call (402) 815-8255 (TALK). CCP counselors are available Monday through Friday from 8 a.m. to 4 p.m. The Methodist Hospital Community Counseling Program is made possible thanks to generous donors who support </w:t>
      </w:r>
      <w:hyperlink r:id="rId7" w:tgtFrame="_blank" w:history="1">
        <w:r w:rsidRPr="00511160">
          <w:rPr>
            <w:rFonts w:ascii="Arial" w:hAnsi="Arial" w:cs="Arial"/>
            <w:i/>
            <w:iCs/>
            <w:color w:val="000000" w:themeColor="text1"/>
            <w:u w:val="single"/>
          </w:rPr>
          <w:t>Methodist Hospital Foundation</w:t>
        </w:r>
      </w:hyperlink>
      <w:r w:rsidRPr="00511160">
        <w:rPr>
          <w:rFonts w:ascii="Arial" w:hAnsi="Arial" w:cs="Arial"/>
          <w:i/>
          <w:iCs/>
          <w:color w:val="000000" w:themeColor="text1"/>
        </w:rPr>
        <w:t>. </w:t>
      </w:r>
    </w:p>
    <w:p w14:paraId="0E229887" w14:textId="77777777" w:rsidR="00511160" w:rsidRPr="00511160" w:rsidRDefault="00511160" w:rsidP="00511160">
      <w:pPr>
        <w:numPr>
          <w:ilvl w:val="0"/>
          <w:numId w:val="9"/>
        </w:numPr>
        <w:rPr>
          <w:rFonts w:ascii="Arial" w:hAnsi="Arial" w:cs="Arial"/>
          <w:color w:val="000000" w:themeColor="text1"/>
        </w:rPr>
      </w:pPr>
      <w:r w:rsidRPr="00511160">
        <w:rPr>
          <w:rFonts w:ascii="Arial" w:hAnsi="Arial" w:cs="Arial"/>
          <w:color w:val="000000" w:themeColor="text1"/>
        </w:rPr>
        <w:t>On-site support is also available. </w:t>
      </w:r>
    </w:p>
    <w:p w14:paraId="6042326E" w14:textId="77777777" w:rsidR="00511160" w:rsidRPr="00511160" w:rsidRDefault="00511160" w:rsidP="00511160">
      <w:pPr>
        <w:numPr>
          <w:ilvl w:val="1"/>
          <w:numId w:val="9"/>
        </w:numPr>
        <w:rPr>
          <w:rFonts w:ascii="Arial" w:hAnsi="Arial" w:cs="Arial"/>
          <w:b/>
          <w:bCs/>
          <w:color w:val="000000" w:themeColor="text1"/>
        </w:rPr>
      </w:pPr>
      <w:r w:rsidRPr="00511160">
        <w:rPr>
          <w:rFonts w:ascii="Arial" w:hAnsi="Arial" w:cs="Arial"/>
          <w:b/>
          <w:bCs/>
          <w:i/>
          <w:iCs/>
          <w:color w:val="000000" w:themeColor="text1"/>
        </w:rPr>
        <w:t>On-site support</w:t>
      </w:r>
    </w:p>
    <w:p w14:paraId="6695996C" w14:textId="77777777" w:rsidR="00511160" w:rsidRPr="00511160" w:rsidRDefault="00511160" w:rsidP="00511160">
      <w:pPr>
        <w:shd w:val="clear" w:color="auto" w:fill="FFFFFF"/>
        <w:spacing w:before="100" w:beforeAutospacing="1" w:after="300"/>
        <w:ind w:left="1440"/>
        <w:rPr>
          <w:rFonts w:ascii="-webkit-standard" w:hAnsi="-webkit-standard"/>
          <w:color w:val="000000"/>
        </w:rPr>
      </w:pPr>
      <w:r w:rsidRPr="00511160">
        <w:rPr>
          <w:rFonts w:ascii="Arial" w:hAnsi="Arial" w:cs="Arial"/>
          <w:i/>
          <w:iCs/>
          <w:color w:val="000000" w:themeColor="text1"/>
        </w:rPr>
        <w:t>Professional counselors are also available to provide on-site group and/or individual support for impacted employees. Based upon consultation with the group’s leadership, a customized response will be facilitated by the counselor to help group members understand and process physical and emotional responses, as well as discuss ways to cope in a manner that enhances resiliency and well-being. For more information or to discuss options, please contact Best Care EAP at (402) 354-8000.</w:t>
      </w:r>
    </w:p>
    <w:p w14:paraId="3476F3A5" w14:textId="142BC0EB" w:rsidR="00F86ED5" w:rsidRDefault="00F86ED5"/>
    <w:p w14:paraId="611F060B" w14:textId="77777777" w:rsidR="00017E35" w:rsidRPr="00017E35" w:rsidRDefault="00017E35">
      <w:pPr>
        <w:rPr>
          <w:rFonts w:ascii="Arial" w:hAnsi="Arial" w:cs="Arial"/>
          <w:b/>
          <w:bCs/>
          <w:sz w:val="32"/>
          <w:szCs w:val="32"/>
        </w:rPr>
      </w:pPr>
    </w:p>
    <w:sectPr w:rsidR="00017E35" w:rsidRPr="00017E35" w:rsidSect="00C9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16F5"/>
    <w:multiLevelType w:val="multilevel"/>
    <w:tmpl w:val="F588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F1F84"/>
    <w:multiLevelType w:val="multilevel"/>
    <w:tmpl w:val="9902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67CD2"/>
    <w:multiLevelType w:val="multilevel"/>
    <w:tmpl w:val="AF10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704CB"/>
    <w:multiLevelType w:val="multilevel"/>
    <w:tmpl w:val="05780B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828B4"/>
    <w:multiLevelType w:val="multilevel"/>
    <w:tmpl w:val="5634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52132"/>
    <w:multiLevelType w:val="multilevel"/>
    <w:tmpl w:val="81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22C34"/>
    <w:multiLevelType w:val="multilevel"/>
    <w:tmpl w:val="F0966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62828"/>
    <w:multiLevelType w:val="multilevel"/>
    <w:tmpl w:val="90BAD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979F0"/>
    <w:multiLevelType w:val="multilevel"/>
    <w:tmpl w:val="884C477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849EC"/>
    <w:multiLevelType w:val="multilevel"/>
    <w:tmpl w:val="5CA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61AAC"/>
    <w:multiLevelType w:val="multilevel"/>
    <w:tmpl w:val="C11AB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827FFA"/>
    <w:multiLevelType w:val="multilevel"/>
    <w:tmpl w:val="B79A2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02FCA"/>
    <w:multiLevelType w:val="hybridMultilevel"/>
    <w:tmpl w:val="4AF6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50CD2"/>
    <w:multiLevelType w:val="multilevel"/>
    <w:tmpl w:val="27425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C3347"/>
    <w:multiLevelType w:val="multilevel"/>
    <w:tmpl w:val="C152E36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7"/>
  </w:num>
  <w:num w:numId="4">
    <w:abstractNumId w:val="2"/>
  </w:num>
  <w:num w:numId="5">
    <w:abstractNumId w:val="10"/>
  </w:num>
  <w:num w:numId="6">
    <w:abstractNumId w:val="12"/>
  </w:num>
  <w:num w:numId="7">
    <w:abstractNumId w:val="3"/>
  </w:num>
  <w:num w:numId="8">
    <w:abstractNumId w:val="8"/>
  </w:num>
  <w:num w:numId="9">
    <w:abstractNumId w:val="14"/>
  </w:num>
  <w:num w:numId="10">
    <w:abstractNumId w:val="0"/>
  </w:num>
  <w:num w:numId="11">
    <w:abstractNumId w:val="6"/>
  </w:num>
  <w:num w:numId="12">
    <w:abstractNumId w:val="13"/>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D5"/>
    <w:rsid w:val="00006695"/>
    <w:rsid w:val="00017E35"/>
    <w:rsid w:val="00053C57"/>
    <w:rsid w:val="002077DB"/>
    <w:rsid w:val="002A5BC7"/>
    <w:rsid w:val="004B18F9"/>
    <w:rsid w:val="004F72E7"/>
    <w:rsid w:val="00511160"/>
    <w:rsid w:val="007D1191"/>
    <w:rsid w:val="00805A3D"/>
    <w:rsid w:val="00841863"/>
    <w:rsid w:val="008E4C01"/>
    <w:rsid w:val="0098058C"/>
    <w:rsid w:val="00A81C14"/>
    <w:rsid w:val="00C966FA"/>
    <w:rsid w:val="00CB6C79"/>
    <w:rsid w:val="00D12DBB"/>
    <w:rsid w:val="00D17036"/>
    <w:rsid w:val="00F8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5C573"/>
  <w14:defaultImageDpi w14:val="32767"/>
  <w15:chartTrackingRefBased/>
  <w15:docId w15:val="{0CF43CCD-D972-6B4B-8CEC-0A0A5C74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7E35"/>
    <w:rPr>
      <w:rFonts w:ascii="Times New Roman" w:eastAsia="Times New Roman" w:hAnsi="Times New Roman" w:cs="Times New Roman"/>
    </w:rPr>
  </w:style>
  <w:style w:type="paragraph" w:styleId="Heading2">
    <w:name w:val="heading 2"/>
    <w:basedOn w:val="Normal"/>
    <w:link w:val="Heading2Char"/>
    <w:uiPriority w:val="9"/>
    <w:qFormat/>
    <w:rsid w:val="00F86ED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86ED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86ED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E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E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ED5"/>
    <w:rPr>
      <w:rFonts w:ascii="Times New Roman" w:eastAsia="Times New Roman" w:hAnsi="Times New Roman" w:cs="Times New Roman"/>
      <w:b/>
      <w:bCs/>
    </w:rPr>
  </w:style>
  <w:style w:type="character" w:styleId="Emphasis">
    <w:name w:val="Emphasis"/>
    <w:basedOn w:val="DefaultParagraphFont"/>
    <w:uiPriority w:val="20"/>
    <w:qFormat/>
    <w:rsid w:val="00F86ED5"/>
    <w:rPr>
      <w:i/>
      <w:iCs/>
    </w:rPr>
  </w:style>
  <w:style w:type="paragraph" w:styleId="NormalWeb">
    <w:name w:val="Normal (Web)"/>
    <w:basedOn w:val="Normal"/>
    <w:uiPriority w:val="99"/>
    <w:semiHidden/>
    <w:unhideWhenUsed/>
    <w:rsid w:val="00F86ED5"/>
    <w:pPr>
      <w:spacing w:before="100" w:beforeAutospacing="1" w:after="100" w:afterAutospacing="1"/>
    </w:pPr>
  </w:style>
  <w:style w:type="character" w:styleId="Hyperlink">
    <w:name w:val="Hyperlink"/>
    <w:basedOn w:val="DefaultParagraphFont"/>
    <w:uiPriority w:val="99"/>
    <w:unhideWhenUsed/>
    <w:rsid w:val="00F86ED5"/>
    <w:rPr>
      <w:color w:val="0000FF"/>
      <w:u w:val="single"/>
    </w:rPr>
  </w:style>
  <w:style w:type="character" w:styleId="Strong">
    <w:name w:val="Strong"/>
    <w:basedOn w:val="DefaultParagraphFont"/>
    <w:uiPriority w:val="22"/>
    <w:qFormat/>
    <w:rsid w:val="00F86ED5"/>
    <w:rPr>
      <w:b/>
      <w:bCs/>
    </w:rPr>
  </w:style>
  <w:style w:type="paragraph" w:styleId="ListParagraph">
    <w:name w:val="List Paragraph"/>
    <w:basedOn w:val="Normal"/>
    <w:uiPriority w:val="34"/>
    <w:qFormat/>
    <w:rsid w:val="00F86ED5"/>
    <w:pPr>
      <w:ind w:left="720"/>
      <w:contextualSpacing/>
    </w:pPr>
  </w:style>
  <w:style w:type="character" w:customStyle="1" w:styleId="apple-converted-space">
    <w:name w:val="apple-converted-space"/>
    <w:basedOn w:val="DefaultParagraphFont"/>
    <w:rsid w:val="00511160"/>
  </w:style>
  <w:style w:type="character" w:styleId="UnresolvedMention">
    <w:name w:val="Unresolved Mention"/>
    <w:basedOn w:val="DefaultParagraphFont"/>
    <w:uiPriority w:val="99"/>
    <w:rsid w:val="00511160"/>
    <w:rPr>
      <w:color w:val="605E5C"/>
      <w:shd w:val="clear" w:color="auto" w:fill="E1DFDD"/>
    </w:rPr>
  </w:style>
  <w:style w:type="character" w:customStyle="1" w:styleId="sr-only">
    <w:name w:val="sr-only"/>
    <w:basedOn w:val="DefaultParagraphFont"/>
    <w:rsid w:val="0001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21147">
      <w:bodyDiv w:val="1"/>
      <w:marLeft w:val="0"/>
      <w:marRight w:val="0"/>
      <w:marTop w:val="0"/>
      <w:marBottom w:val="0"/>
      <w:divBdr>
        <w:top w:val="none" w:sz="0" w:space="0" w:color="auto"/>
        <w:left w:val="none" w:sz="0" w:space="0" w:color="auto"/>
        <w:bottom w:val="none" w:sz="0" w:space="0" w:color="auto"/>
        <w:right w:val="none" w:sz="0" w:space="0" w:color="auto"/>
      </w:divBdr>
      <w:divsChild>
        <w:div w:id="973288010">
          <w:marLeft w:val="0"/>
          <w:marRight w:val="0"/>
          <w:marTop w:val="0"/>
          <w:marBottom w:val="0"/>
          <w:divBdr>
            <w:top w:val="none" w:sz="0" w:space="0" w:color="E0E0E0"/>
            <w:left w:val="single" w:sz="6" w:space="0" w:color="E0E0E0"/>
            <w:bottom w:val="single" w:sz="6" w:space="0" w:color="E0E0E0"/>
            <w:right w:val="single" w:sz="6" w:space="0" w:color="E0E0E0"/>
          </w:divBdr>
          <w:divsChild>
            <w:div w:id="1215896421">
              <w:marLeft w:val="0"/>
              <w:marRight w:val="0"/>
              <w:marTop w:val="0"/>
              <w:marBottom w:val="0"/>
              <w:divBdr>
                <w:top w:val="none" w:sz="0" w:space="0" w:color="auto"/>
                <w:left w:val="none" w:sz="0" w:space="0" w:color="auto"/>
                <w:bottom w:val="none" w:sz="0" w:space="0" w:color="auto"/>
                <w:right w:val="none" w:sz="0" w:space="0" w:color="auto"/>
              </w:divBdr>
            </w:div>
            <w:div w:id="1201239567">
              <w:marLeft w:val="0"/>
              <w:marRight w:val="0"/>
              <w:marTop w:val="0"/>
              <w:marBottom w:val="0"/>
              <w:divBdr>
                <w:top w:val="none" w:sz="0" w:space="0" w:color="auto"/>
                <w:left w:val="none" w:sz="0" w:space="0" w:color="auto"/>
                <w:bottom w:val="none" w:sz="0" w:space="0" w:color="auto"/>
                <w:right w:val="none" w:sz="0" w:space="0" w:color="auto"/>
              </w:divBdr>
            </w:div>
          </w:divsChild>
        </w:div>
        <w:div w:id="1881087673">
          <w:marLeft w:val="0"/>
          <w:marRight w:val="0"/>
          <w:marTop w:val="0"/>
          <w:marBottom w:val="0"/>
          <w:divBdr>
            <w:top w:val="none" w:sz="0" w:space="0" w:color="E0E0E0"/>
            <w:left w:val="single" w:sz="6" w:space="0" w:color="E0E0E0"/>
            <w:bottom w:val="single" w:sz="6" w:space="0" w:color="E0E0E0"/>
            <w:right w:val="single" w:sz="6" w:space="0" w:color="E0E0E0"/>
          </w:divBdr>
          <w:divsChild>
            <w:div w:id="1597980284">
              <w:marLeft w:val="0"/>
              <w:marRight w:val="0"/>
              <w:marTop w:val="0"/>
              <w:marBottom w:val="0"/>
              <w:divBdr>
                <w:top w:val="none" w:sz="0" w:space="0" w:color="auto"/>
                <w:left w:val="none" w:sz="0" w:space="0" w:color="auto"/>
                <w:bottom w:val="none" w:sz="0" w:space="0" w:color="auto"/>
                <w:right w:val="none" w:sz="0" w:space="0" w:color="auto"/>
              </w:divBdr>
            </w:div>
            <w:div w:id="17972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9646">
      <w:bodyDiv w:val="1"/>
      <w:marLeft w:val="0"/>
      <w:marRight w:val="0"/>
      <w:marTop w:val="0"/>
      <w:marBottom w:val="0"/>
      <w:divBdr>
        <w:top w:val="none" w:sz="0" w:space="0" w:color="auto"/>
        <w:left w:val="none" w:sz="0" w:space="0" w:color="auto"/>
        <w:bottom w:val="none" w:sz="0" w:space="0" w:color="auto"/>
        <w:right w:val="none" w:sz="0" w:space="0" w:color="auto"/>
      </w:divBdr>
    </w:div>
    <w:div w:id="1085104286">
      <w:bodyDiv w:val="1"/>
      <w:marLeft w:val="0"/>
      <w:marRight w:val="0"/>
      <w:marTop w:val="0"/>
      <w:marBottom w:val="0"/>
      <w:divBdr>
        <w:top w:val="none" w:sz="0" w:space="0" w:color="auto"/>
        <w:left w:val="none" w:sz="0" w:space="0" w:color="auto"/>
        <w:bottom w:val="none" w:sz="0" w:space="0" w:color="auto"/>
        <w:right w:val="none" w:sz="0" w:space="0" w:color="auto"/>
      </w:divBdr>
      <w:divsChild>
        <w:div w:id="1607493732">
          <w:marLeft w:val="0"/>
          <w:marRight w:val="0"/>
          <w:marTop w:val="0"/>
          <w:marBottom w:val="0"/>
          <w:divBdr>
            <w:top w:val="none" w:sz="0" w:space="0" w:color="auto"/>
            <w:left w:val="none" w:sz="0" w:space="0" w:color="auto"/>
            <w:bottom w:val="single" w:sz="8" w:space="2" w:color="25282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hodisthospital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stcareeap.org/contact" TargetMode="External"/><Relationship Id="rId5" Type="http://schemas.openxmlformats.org/officeDocument/2006/relationships/hyperlink" Target="mailto:eap@bestcareea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Lounsbury</dc:creator>
  <cp:keywords/>
  <dc:description/>
  <cp:lastModifiedBy>Lindsay Cosimano</cp:lastModifiedBy>
  <cp:revision>3</cp:revision>
  <dcterms:created xsi:type="dcterms:W3CDTF">2021-02-19T22:17:00Z</dcterms:created>
  <dcterms:modified xsi:type="dcterms:W3CDTF">2021-02-19T22:21:00Z</dcterms:modified>
</cp:coreProperties>
</file>